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C2FA" w14:textId="44A4307C" w:rsidR="006B4B9A" w:rsidRDefault="001215F0" w:rsidP="00232494">
      <w:pPr>
        <w:spacing w:after="0"/>
        <w:jc w:val="center"/>
        <w:rPr>
          <w:b/>
          <w:sz w:val="32"/>
          <w:szCs w:val="32"/>
          <w:u w:val="single"/>
        </w:rPr>
      </w:pPr>
      <w:r>
        <w:rPr>
          <w:noProof/>
          <w:sz w:val="20"/>
          <w:szCs w:val="20"/>
        </w:rPr>
        <w:drawing>
          <wp:inline distT="0" distB="0" distL="0" distR="0" wp14:anchorId="775B8BD1" wp14:editId="03252FB7">
            <wp:extent cx="1276350" cy="1219200"/>
            <wp:effectExtent l="0" t="0" r="0" b="0"/>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p>
    <w:p w14:paraId="6C5BEDC6" w14:textId="77777777" w:rsidR="006B4B9A" w:rsidRDefault="006B4B9A" w:rsidP="00232494">
      <w:pPr>
        <w:spacing w:after="0"/>
        <w:jc w:val="center"/>
        <w:rPr>
          <w:b/>
          <w:sz w:val="32"/>
          <w:szCs w:val="32"/>
          <w:u w:val="single"/>
        </w:rPr>
      </w:pPr>
    </w:p>
    <w:p w14:paraId="5BE9B863" w14:textId="4669F735" w:rsidR="00232494" w:rsidRPr="00425409" w:rsidRDefault="00232494" w:rsidP="00644A99">
      <w:pPr>
        <w:spacing w:after="0"/>
        <w:jc w:val="center"/>
        <w:rPr>
          <w:b/>
          <w:sz w:val="32"/>
          <w:szCs w:val="32"/>
          <w:u w:val="single"/>
        </w:rPr>
      </w:pPr>
      <w:r w:rsidRPr="00425409">
        <w:rPr>
          <w:b/>
          <w:sz w:val="32"/>
          <w:szCs w:val="32"/>
          <w:u w:val="single"/>
        </w:rPr>
        <w:t>Free Early Education Funding</w:t>
      </w:r>
      <w:r w:rsidR="000847DA">
        <w:rPr>
          <w:b/>
          <w:sz w:val="32"/>
          <w:szCs w:val="32"/>
          <w:u w:val="single"/>
        </w:rPr>
        <w:t xml:space="preserve"> and Fee structure</w:t>
      </w:r>
    </w:p>
    <w:p w14:paraId="3053919F" w14:textId="77777777" w:rsidR="00232494" w:rsidRPr="00E27C24" w:rsidRDefault="00232494" w:rsidP="00232494">
      <w:pPr>
        <w:rPr>
          <w:b/>
          <w:sz w:val="24"/>
          <w:szCs w:val="24"/>
        </w:rPr>
      </w:pPr>
      <w:r>
        <w:rPr>
          <w:b/>
          <w:sz w:val="24"/>
          <w:szCs w:val="24"/>
        </w:rPr>
        <w:t>Please g</w:t>
      </w:r>
      <w:r w:rsidRPr="00E27C24">
        <w:rPr>
          <w:b/>
          <w:sz w:val="24"/>
          <w:szCs w:val="24"/>
        </w:rPr>
        <w:t xml:space="preserve">o to the following link for more information on childcare entitlements           </w:t>
      </w:r>
      <w:hyperlink r:id="rId6" w:history="1">
        <w:r w:rsidRPr="00E27C24">
          <w:rPr>
            <w:rStyle w:val="Hyperlink"/>
            <w:b/>
            <w:sz w:val="24"/>
            <w:szCs w:val="24"/>
          </w:rPr>
          <w:t>https://www.childcarechoices.gov.uk/</w:t>
        </w:r>
      </w:hyperlink>
    </w:p>
    <w:p w14:paraId="49CCEDB8" w14:textId="77777777" w:rsidR="008D3F64" w:rsidRDefault="00232494" w:rsidP="008D3F64">
      <w:pPr>
        <w:spacing w:after="0"/>
        <w:rPr>
          <w:rFonts w:cstheme="minorHAnsi"/>
          <w:b/>
          <w:sz w:val="24"/>
          <w:szCs w:val="24"/>
        </w:rPr>
      </w:pPr>
      <w:proofErr w:type="gramStart"/>
      <w:r w:rsidRPr="00425409">
        <w:rPr>
          <w:rFonts w:cstheme="minorHAnsi"/>
          <w:b/>
          <w:sz w:val="24"/>
          <w:szCs w:val="24"/>
        </w:rPr>
        <w:t>2 year olds</w:t>
      </w:r>
      <w:proofErr w:type="gramEnd"/>
      <w:r w:rsidRPr="00425409">
        <w:rPr>
          <w:rFonts w:cstheme="minorHAnsi"/>
          <w:b/>
          <w:sz w:val="24"/>
          <w:szCs w:val="24"/>
        </w:rPr>
        <w:t xml:space="preserve">  </w:t>
      </w:r>
    </w:p>
    <w:p w14:paraId="2132D951" w14:textId="5F3FC2A9" w:rsidR="00047BA6" w:rsidRPr="00047BA6" w:rsidRDefault="00232494" w:rsidP="008D3F64">
      <w:pPr>
        <w:spacing w:after="0"/>
        <w:rPr>
          <w:rFonts w:cstheme="minorHAnsi"/>
          <w:sz w:val="24"/>
          <w:szCs w:val="24"/>
        </w:rPr>
      </w:pPr>
      <w:r w:rsidRPr="00425409">
        <w:rPr>
          <w:rFonts w:cstheme="minorHAnsi"/>
          <w:sz w:val="24"/>
          <w:szCs w:val="24"/>
        </w:rPr>
        <w:t xml:space="preserve">Some </w:t>
      </w:r>
      <w:proofErr w:type="gramStart"/>
      <w:r>
        <w:rPr>
          <w:rFonts w:cstheme="minorHAnsi"/>
          <w:sz w:val="24"/>
          <w:szCs w:val="24"/>
        </w:rPr>
        <w:t>2</w:t>
      </w:r>
      <w:r w:rsidRPr="00425409">
        <w:rPr>
          <w:rFonts w:cstheme="minorHAnsi"/>
          <w:sz w:val="24"/>
          <w:szCs w:val="24"/>
        </w:rPr>
        <w:t xml:space="preserve"> year olds</w:t>
      </w:r>
      <w:proofErr w:type="gramEnd"/>
      <w:r w:rsidRPr="00425409">
        <w:rPr>
          <w:rFonts w:cstheme="minorHAnsi"/>
          <w:sz w:val="24"/>
          <w:szCs w:val="24"/>
        </w:rPr>
        <w:t xml:space="preserve"> may be eligible to receive funding known </w:t>
      </w:r>
      <w:r w:rsidR="00A25E39">
        <w:rPr>
          <w:rFonts w:cstheme="minorHAnsi"/>
          <w:sz w:val="24"/>
          <w:szCs w:val="24"/>
        </w:rPr>
        <w:t xml:space="preserve">in Kent </w:t>
      </w:r>
      <w:r w:rsidRPr="00425409">
        <w:rPr>
          <w:rFonts w:cstheme="minorHAnsi"/>
          <w:sz w:val="24"/>
          <w:szCs w:val="24"/>
        </w:rPr>
        <w:t xml:space="preserve">as the Free for Two Scheme (FF2) which is subject to meeting certain criteria. Eligible </w:t>
      </w:r>
      <w:r w:rsidR="00575524">
        <w:rPr>
          <w:rFonts w:cstheme="minorHAnsi"/>
          <w:sz w:val="24"/>
          <w:szCs w:val="24"/>
        </w:rPr>
        <w:t>age</w:t>
      </w:r>
      <w:r w:rsidRPr="00425409">
        <w:rPr>
          <w:rFonts w:cstheme="minorHAnsi"/>
          <w:sz w:val="24"/>
          <w:szCs w:val="24"/>
        </w:rPr>
        <w:t xml:space="preserve"> ranges are shown in the table below.</w:t>
      </w:r>
      <w:r>
        <w:rPr>
          <w:rFonts w:cstheme="minorHAnsi"/>
          <w:sz w:val="24"/>
          <w:szCs w:val="24"/>
        </w:rPr>
        <w:t xml:space="preserve"> You can check</w:t>
      </w:r>
      <w:r w:rsidR="00047BA6">
        <w:rPr>
          <w:rFonts w:cstheme="minorHAnsi"/>
          <w:sz w:val="24"/>
          <w:szCs w:val="24"/>
        </w:rPr>
        <w:t xml:space="preserve"> the</w:t>
      </w:r>
      <w:r>
        <w:rPr>
          <w:rFonts w:cstheme="minorHAnsi"/>
          <w:sz w:val="24"/>
          <w:szCs w:val="24"/>
        </w:rPr>
        <w:t xml:space="preserve"> eligibility</w:t>
      </w:r>
      <w:r w:rsidR="00047BA6">
        <w:rPr>
          <w:rFonts w:cstheme="minorHAnsi"/>
          <w:sz w:val="24"/>
          <w:szCs w:val="24"/>
        </w:rPr>
        <w:t xml:space="preserve"> criteria</w:t>
      </w:r>
      <w:r>
        <w:rPr>
          <w:rFonts w:cstheme="minorHAnsi"/>
          <w:sz w:val="24"/>
          <w:szCs w:val="24"/>
        </w:rPr>
        <w:t xml:space="preserve"> by going to the </w:t>
      </w:r>
      <w:r w:rsidR="00A25E39">
        <w:rPr>
          <w:rFonts w:cstheme="minorHAnsi"/>
          <w:sz w:val="24"/>
          <w:szCs w:val="24"/>
        </w:rPr>
        <w:t xml:space="preserve">Childcare Choices </w:t>
      </w:r>
      <w:r>
        <w:rPr>
          <w:rFonts w:cstheme="minorHAnsi"/>
          <w:sz w:val="24"/>
          <w:szCs w:val="24"/>
        </w:rPr>
        <w:t>website above.</w:t>
      </w:r>
      <w:r w:rsidR="00047BA6">
        <w:rPr>
          <w:rFonts w:cstheme="minorHAnsi"/>
          <w:sz w:val="24"/>
          <w:szCs w:val="24"/>
        </w:rPr>
        <w:t xml:space="preserve"> To apply for FF2 funding go to </w:t>
      </w:r>
      <w:hyperlink r:id="rId7" w:history="1">
        <w:r w:rsidR="00047BA6" w:rsidRPr="00047BA6">
          <w:rPr>
            <w:rStyle w:val="Hyperlink"/>
            <w:rFonts w:cstheme="minorHAnsi"/>
            <w:sz w:val="24"/>
            <w:szCs w:val="24"/>
          </w:rPr>
          <w:t>Free childcare – Kent County Council</w:t>
        </w:r>
      </w:hyperlink>
      <w:r w:rsidR="00047BA6">
        <w:rPr>
          <w:rFonts w:cstheme="minorHAnsi"/>
          <w:sz w:val="24"/>
          <w:szCs w:val="24"/>
        </w:rPr>
        <w:t xml:space="preserve"> and if you are eligible you will be given a</w:t>
      </w:r>
      <w:r w:rsidR="00A25E39">
        <w:rPr>
          <w:rFonts w:cstheme="minorHAnsi"/>
          <w:sz w:val="24"/>
          <w:szCs w:val="24"/>
        </w:rPr>
        <w:t xml:space="preserve"> 6 digit</w:t>
      </w:r>
      <w:r w:rsidR="00047BA6">
        <w:rPr>
          <w:rFonts w:cstheme="minorHAnsi"/>
          <w:sz w:val="24"/>
          <w:szCs w:val="24"/>
        </w:rPr>
        <w:t xml:space="preserve"> EY Voucher Code</w:t>
      </w:r>
      <w:r w:rsidR="00A25E39">
        <w:rPr>
          <w:rFonts w:cstheme="minorHAnsi"/>
          <w:sz w:val="24"/>
          <w:szCs w:val="24"/>
        </w:rPr>
        <w:t xml:space="preserve"> and w</w:t>
      </w:r>
      <w:r w:rsidR="00A25E39" w:rsidRPr="008D3F64">
        <w:rPr>
          <w:sz w:val="24"/>
          <w:szCs w:val="24"/>
        </w:rPr>
        <w:t xml:space="preserve">e will ask you to </w:t>
      </w:r>
      <w:r w:rsidR="00A25E39">
        <w:rPr>
          <w:sz w:val="24"/>
          <w:szCs w:val="24"/>
        </w:rPr>
        <w:t>provide us with the code to enable us to apply for the funding from KCC.</w:t>
      </w:r>
    </w:p>
    <w:p w14:paraId="70E1B20B" w14:textId="77777777" w:rsidR="008D3F64" w:rsidRPr="00425409" w:rsidRDefault="008D3F64" w:rsidP="008D3F64">
      <w:pPr>
        <w:spacing w:after="0"/>
        <w:rPr>
          <w:rFonts w:cstheme="minorHAnsi"/>
          <w:b/>
          <w:sz w:val="24"/>
          <w:szCs w:val="24"/>
        </w:rPr>
      </w:pPr>
    </w:p>
    <w:p w14:paraId="47F9671A" w14:textId="65479501" w:rsidR="008D3F64" w:rsidRDefault="00232494" w:rsidP="008D3F64">
      <w:pPr>
        <w:spacing w:after="0"/>
        <w:rPr>
          <w:rFonts w:cstheme="minorHAnsi"/>
          <w:b/>
          <w:sz w:val="24"/>
          <w:szCs w:val="24"/>
        </w:rPr>
      </w:pPr>
      <w:proofErr w:type="gramStart"/>
      <w:r w:rsidRPr="00425409">
        <w:rPr>
          <w:rFonts w:cstheme="minorHAnsi"/>
          <w:b/>
          <w:sz w:val="24"/>
          <w:szCs w:val="24"/>
        </w:rPr>
        <w:t>3 and 4 year olds</w:t>
      </w:r>
      <w:proofErr w:type="gramEnd"/>
      <w:r w:rsidRPr="00425409">
        <w:rPr>
          <w:rFonts w:cstheme="minorHAnsi"/>
          <w:b/>
          <w:sz w:val="24"/>
          <w:szCs w:val="24"/>
        </w:rPr>
        <w:t xml:space="preserve"> (The Universal Entitlement) </w:t>
      </w:r>
    </w:p>
    <w:p w14:paraId="3967734B" w14:textId="278998B4" w:rsidR="00232494" w:rsidRDefault="00232494" w:rsidP="008D3F64">
      <w:pPr>
        <w:spacing w:after="0"/>
        <w:rPr>
          <w:rFonts w:cstheme="minorHAnsi"/>
          <w:sz w:val="24"/>
          <w:szCs w:val="24"/>
        </w:rPr>
      </w:pPr>
      <w:r w:rsidRPr="00425409">
        <w:rPr>
          <w:rFonts w:cstheme="minorHAnsi"/>
          <w:sz w:val="24"/>
          <w:szCs w:val="24"/>
        </w:rPr>
        <w:t>All children become eligible for up to 570 hours per year the term after their third birthday. Eligible date ranges are shown in the table below</w:t>
      </w:r>
      <w:r w:rsidR="008D3F64">
        <w:rPr>
          <w:rFonts w:cstheme="minorHAnsi"/>
          <w:sz w:val="24"/>
          <w:szCs w:val="24"/>
        </w:rPr>
        <w:t>.</w:t>
      </w:r>
    </w:p>
    <w:p w14:paraId="64B40AA1" w14:textId="77777777" w:rsidR="008D3F64" w:rsidRPr="00425409" w:rsidRDefault="008D3F64" w:rsidP="008D3F64">
      <w:pPr>
        <w:spacing w:after="0"/>
        <w:rPr>
          <w:rFonts w:cstheme="minorHAnsi"/>
          <w:b/>
          <w:sz w:val="24"/>
          <w:szCs w:val="24"/>
        </w:rPr>
      </w:pPr>
    </w:p>
    <w:p w14:paraId="771B9EF9" w14:textId="77777777" w:rsidR="008D3F64" w:rsidRDefault="00232494" w:rsidP="008D3F64">
      <w:pPr>
        <w:spacing w:after="0"/>
        <w:rPr>
          <w:rFonts w:cstheme="minorHAnsi"/>
          <w:b/>
          <w:sz w:val="24"/>
          <w:szCs w:val="24"/>
        </w:rPr>
      </w:pPr>
      <w:proofErr w:type="gramStart"/>
      <w:r w:rsidRPr="00425409">
        <w:rPr>
          <w:rFonts w:cstheme="minorHAnsi"/>
          <w:b/>
          <w:sz w:val="24"/>
          <w:szCs w:val="24"/>
        </w:rPr>
        <w:t>3 and 4 year olds</w:t>
      </w:r>
      <w:proofErr w:type="gramEnd"/>
      <w:r w:rsidRPr="00425409">
        <w:rPr>
          <w:rFonts w:cstheme="minorHAnsi"/>
          <w:b/>
          <w:sz w:val="24"/>
          <w:szCs w:val="24"/>
        </w:rPr>
        <w:t xml:space="preserve"> of working parents (The Extended Entitlement)  </w:t>
      </w:r>
    </w:p>
    <w:p w14:paraId="50BEDD2F" w14:textId="6119D07F" w:rsidR="00232494" w:rsidRDefault="00232494" w:rsidP="008D3F64">
      <w:pPr>
        <w:spacing w:after="0"/>
        <w:rPr>
          <w:rFonts w:cstheme="minorHAnsi"/>
          <w:sz w:val="24"/>
          <w:szCs w:val="24"/>
        </w:rPr>
      </w:pPr>
      <w:r w:rsidRPr="00425409">
        <w:rPr>
          <w:rFonts w:cstheme="minorHAnsi"/>
          <w:sz w:val="24"/>
          <w:szCs w:val="24"/>
        </w:rPr>
        <w:t>Some children may qualify for up to an additional 570 hours per year which is subject to meeting certain criteria</w:t>
      </w:r>
      <w:r w:rsidR="002B573F">
        <w:rPr>
          <w:rFonts w:cstheme="minorHAnsi"/>
          <w:sz w:val="24"/>
          <w:szCs w:val="24"/>
        </w:rPr>
        <w:t xml:space="preserve"> meaning your child would be entitled to a total of 30 hours funding a week.</w:t>
      </w:r>
      <w:r>
        <w:rPr>
          <w:rFonts w:cstheme="minorHAnsi"/>
          <w:sz w:val="24"/>
          <w:szCs w:val="24"/>
        </w:rPr>
        <w:t xml:space="preserve"> Please go to the Childcare Choices website on the link above to apply. Your application must be made the term before you wish your child to access the funding (by the end of term 5 for September, term 2 for January and term 4 for April)</w:t>
      </w:r>
      <w:r w:rsidR="000F3F20">
        <w:rPr>
          <w:rFonts w:cstheme="minorHAnsi"/>
          <w:sz w:val="24"/>
          <w:szCs w:val="24"/>
        </w:rPr>
        <w:t>.</w:t>
      </w:r>
      <w:r>
        <w:rPr>
          <w:rFonts w:cstheme="minorHAnsi"/>
          <w:sz w:val="24"/>
          <w:szCs w:val="24"/>
        </w:rPr>
        <w:t xml:space="preserve"> If eligible you will be given an </w:t>
      </w:r>
      <w:proofErr w:type="gramStart"/>
      <w:r>
        <w:rPr>
          <w:rFonts w:cstheme="minorHAnsi"/>
          <w:sz w:val="24"/>
          <w:szCs w:val="24"/>
        </w:rPr>
        <w:t>11 digit</w:t>
      </w:r>
      <w:proofErr w:type="gramEnd"/>
      <w:r>
        <w:rPr>
          <w:rFonts w:cstheme="minorHAnsi"/>
          <w:sz w:val="24"/>
          <w:szCs w:val="24"/>
        </w:rPr>
        <w:t xml:space="preserve"> code which we will need to be able to claim this funding</w:t>
      </w:r>
      <w:r w:rsidR="000F3F20">
        <w:rPr>
          <w:rFonts w:cstheme="minorHAnsi"/>
          <w:sz w:val="24"/>
          <w:szCs w:val="24"/>
        </w:rPr>
        <w:t xml:space="preserve"> from KCC</w:t>
      </w:r>
      <w:r w:rsidR="00DD64D0">
        <w:rPr>
          <w:rFonts w:cstheme="minorHAnsi"/>
          <w:sz w:val="24"/>
          <w:szCs w:val="24"/>
        </w:rPr>
        <w:t>.</w:t>
      </w:r>
      <w:r w:rsidR="000F3F20">
        <w:rPr>
          <w:rFonts w:cstheme="minorHAnsi"/>
          <w:sz w:val="24"/>
          <w:szCs w:val="24"/>
        </w:rPr>
        <w:t xml:space="preserve"> You will get reminders from HMRC every 3 months to re-confirm your code to remain eligible for the 30 hours funding</w:t>
      </w:r>
      <w:r w:rsidR="002B573F">
        <w:rPr>
          <w:rFonts w:cstheme="minorHAnsi"/>
          <w:sz w:val="24"/>
          <w:szCs w:val="24"/>
        </w:rPr>
        <w:t>.</w:t>
      </w:r>
    </w:p>
    <w:p w14:paraId="3660908C" w14:textId="77777777" w:rsidR="00A25E39" w:rsidRPr="00425409" w:rsidRDefault="00A25E39" w:rsidP="008D3F64">
      <w:pPr>
        <w:spacing w:after="0"/>
        <w:rPr>
          <w:rFonts w:cstheme="minorHAnsi"/>
          <w:sz w:val="24"/>
          <w:szCs w:val="24"/>
        </w:rPr>
      </w:pPr>
    </w:p>
    <w:p w14:paraId="45384537" w14:textId="77777777" w:rsidR="00232494" w:rsidRPr="00425409" w:rsidRDefault="00232494" w:rsidP="00232494">
      <w:pPr>
        <w:rPr>
          <w:rFonts w:cstheme="minorHAnsi"/>
          <w:sz w:val="24"/>
          <w:szCs w:val="24"/>
        </w:rPr>
      </w:pPr>
      <w:r w:rsidRPr="00425409">
        <w:rPr>
          <w:rFonts w:cstheme="minorHAnsi"/>
          <w:sz w:val="24"/>
          <w:szCs w:val="24"/>
        </w:rPr>
        <w:t>A child is</w:t>
      </w:r>
      <w:r w:rsidRPr="00425409">
        <w:rPr>
          <w:rFonts w:cstheme="minorHAnsi"/>
          <w:b/>
          <w:sz w:val="24"/>
          <w:szCs w:val="24"/>
        </w:rPr>
        <w:t xml:space="preserve"> </w:t>
      </w:r>
      <w:r w:rsidRPr="00425409">
        <w:rPr>
          <w:rFonts w:cstheme="minorHAnsi"/>
          <w:sz w:val="24"/>
          <w:szCs w:val="24"/>
        </w:rPr>
        <w:t xml:space="preserve">entitled </w:t>
      </w:r>
      <w:r>
        <w:rPr>
          <w:rFonts w:cstheme="minorHAnsi"/>
          <w:sz w:val="24"/>
          <w:szCs w:val="24"/>
        </w:rPr>
        <w:t xml:space="preserve">to </w:t>
      </w:r>
      <w:r w:rsidRPr="00425409">
        <w:rPr>
          <w:rFonts w:cstheme="minorHAnsi"/>
          <w:sz w:val="24"/>
          <w:szCs w:val="24"/>
        </w:rPr>
        <w:t>Free Early Education at the start of the term after their second (if eligible), or third birthday in line with the Department for Education table below:</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5386"/>
      </w:tblGrid>
      <w:tr w:rsidR="00232494" w:rsidRPr="00425409" w14:paraId="65B8603B" w14:textId="77777777" w:rsidTr="00BD6849">
        <w:trPr>
          <w:trHeight w:val="204"/>
        </w:trPr>
        <w:tc>
          <w:tcPr>
            <w:tcW w:w="3674" w:type="dxa"/>
          </w:tcPr>
          <w:p w14:paraId="1AC43376" w14:textId="77777777" w:rsidR="00232494" w:rsidRPr="00425409" w:rsidRDefault="00232494" w:rsidP="00BD6849">
            <w:pPr>
              <w:rPr>
                <w:rFonts w:cstheme="minorHAnsi"/>
                <w:b/>
                <w:sz w:val="24"/>
                <w:szCs w:val="24"/>
              </w:rPr>
            </w:pPr>
            <w:r w:rsidRPr="00425409">
              <w:rPr>
                <w:rFonts w:cstheme="minorHAnsi"/>
                <w:b/>
                <w:sz w:val="24"/>
                <w:szCs w:val="24"/>
              </w:rPr>
              <w:t>A child born on or between</w:t>
            </w:r>
          </w:p>
        </w:tc>
        <w:tc>
          <w:tcPr>
            <w:tcW w:w="5386" w:type="dxa"/>
          </w:tcPr>
          <w:p w14:paraId="73F6FF98" w14:textId="77777777" w:rsidR="00232494" w:rsidRPr="00425409" w:rsidRDefault="00232494" w:rsidP="00BD6849">
            <w:pPr>
              <w:rPr>
                <w:rFonts w:cstheme="minorHAnsi"/>
                <w:b/>
                <w:sz w:val="24"/>
                <w:szCs w:val="24"/>
              </w:rPr>
            </w:pPr>
            <w:r w:rsidRPr="00425409">
              <w:rPr>
                <w:rFonts w:cstheme="minorHAnsi"/>
                <w:b/>
                <w:sz w:val="24"/>
                <w:szCs w:val="24"/>
              </w:rPr>
              <w:t>Will become eligible for funding from</w:t>
            </w:r>
          </w:p>
        </w:tc>
      </w:tr>
      <w:tr w:rsidR="00232494" w:rsidRPr="00425409" w14:paraId="5AAB7E2C" w14:textId="77777777" w:rsidTr="00BD6849">
        <w:trPr>
          <w:trHeight w:val="468"/>
        </w:trPr>
        <w:tc>
          <w:tcPr>
            <w:tcW w:w="3674" w:type="dxa"/>
          </w:tcPr>
          <w:p w14:paraId="6D509491" w14:textId="77777777" w:rsidR="00232494" w:rsidRPr="00425409" w:rsidRDefault="00232494" w:rsidP="00BD6849">
            <w:pPr>
              <w:rPr>
                <w:rFonts w:cstheme="minorHAnsi"/>
                <w:sz w:val="24"/>
                <w:szCs w:val="24"/>
              </w:rPr>
            </w:pPr>
            <w:r w:rsidRPr="00425409">
              <w:rPr>
                <w:rFonts w:cstheme="minorHAnsi"/>
                <w:sz w:val="24"/>
                <w:szCs w:val="24"/>
              </w:rPr>
              <w:t>1</w:t>
            </w:r>
            <w:r w:rsidRPr="00425409">
              <w:rPr>
                <w:rFonts w:cstheme="minorHAnsi"/>
                <w:sz w:val="24"/>
                <w:szCs w:val="24"/>
                <w:vertAlign w:val="superscript"/>
              </w:rPr>
              <w:t>st</w:t>
            </w:r>
            <w:r w:rsidRPr="00425409">
              <w:rPr>
                <w:rFonts w:cstheme="minorHAnsi"/>
                <w:sz w:val="24"/>
                <w:szCs w:val="24"/>
              </w:rPr>
              <w:t xml:space="preserve"> January and 31</w:t>
            </w:r>
            <w:r w:rsidRPr="00425409">
              <w:rPr>
                <w:rFonts w:cstheme="minorHAnsi"/>
                <w:sz w:val="24"/>
                <w:szCs w:val="24"/>
                <w:vertAlign w:val="superscript"/>
              </w:rPr>
              <w:t>st</w:t>
            </w:r>
            <w:r w:rsidRPr="00425409">
              <w:rPr>
                <w:rFonts w:cstheme="minorHAnsi"/>
                <w:sz w:val="24"/>
                <w:szCs w:val="24"/>
              </w:rPr>
              <w:t xml:space="preserve"> March</w:t>
            </w:r>
          </w:p>
        </w:tc>
        <w:tc>
          <w:tcPr>
            <w:tcW w:w="5386" w:type="dxa"/>
          </w:tcPr>
          <w:p w14:paraId="47607669" w14:textId="77777777" w:rsidR="00232494" w:rsidRPr="00425409" w:rsidRDefault="00232494" w:rsidP="00BD6849">
            <w:pPr>
              <w:rPr>
                <w:rFonts w:cstheme="minorHAnsi"/>
                <w:sz w:val="24"/>
                <w:szCs w:val="24"/>
              </w:rPr>
            </w:pPr>
            <w:r w:rsidRPr="00425409">
              <w:rPr>
                <w:rFonts w:cstheme="minorHAnsi"/>
                <w:sz w:val="24"/>
                <w:szCs w:val="24"/>
              </w:rPr>
              <w:t>The Start of Term 5 following their second or third birthday (after April Holiday)</w:t>
            </w:r>
          </w:p>
        </w:tc>
      </w:tr>
      <w:tr w:rsidR="00232494" w:rsidRPr="00425409" w14:paraId="3761FB1A" w14:textId="77777777" w:rsidTr="00BD6849">
        <w:trPr>
          <w:trHeight w:val="408"/>
        </w:trPr>
        <w:tc>
          <w:tcPr>
            <w:tcW w:w="3674" w:type="dxa"/>
          </w:tcPr>
          <w:p w14:paraId="00144AA2" w14:textId="77777777" w:rsidR="00232494" w:rsidRPr="00425409" w:rsidRDefault="00232494" w:rsidP="00BD6849">
            <w:pPr>
              <w:rPr>
                <w:rFonts w:cstheme="minorHAnsi"/>
                <w:sz w:val="24"/>
                <w:szCs w:val="24"/>
              </w:rPr>
            </w:pPr>
            <w:r w:rsidRPr="00425409">
              <w:rPr>
                <w:rFonts w:cstheme="minorHAnsi"/>
                <w:sz w:val="24"/>
                <w:szCs w:val="24"/>
              </w:rPr>
              <w:t>1</w:t>
            </w:r>
            <w:r w:rsidRPr="00425409">
              <w:rPr>
                <w:rFonts w:cstheme="minorHAnsi"/>
                <w:sz w:val="24"/>
                <w:szCs w:val="24"/>
                <w:vertAlign w:val="superscript"/>
              </w:rPr>
              <w:t>st</w:t>
            </w:r>
            <w:r w:rsidRPr="00425409">
              <w:rPr>
                <w:rFonts w:cstheme="minorHAnsi"/>
                <w:sz w:val="24"/>
                <w:szCs w:val="24"/>
              </w:rPr>
              <w:t xml:space="preserve"> April and 31</w:t>
            </w:r>
            <w:r w:rsidRPr="00425409">
              <w:rPr>
                <w:rFonts w:cstheme="minorHAnsi"/>
                <w:sz w:val="24"/>
                <w:szCs w:val="24"/>
                <w:vertAlign w:val="superscript"/>
              </w:rPr>
              <w:t>st</w:t>
            </w:r>
            <w:r w:rsidRPr="00425409">
              <w:rPr>
                <w:rFonts w:cstheme="minorHAnsi"/>
                <w:sz w:val="24"/>
                <w:szCs w:val="24"/>
              </w:rPr>
              <w:t xml:space="preserve"> August</w:t>
            </w:r>
          </w:p>
        </w:tc>
        <w:tc>
          <w:tcPr>
            <w:tcW w:w="5386" w:type="dxa"/>
          </w:tcPr>
          <w:p w14:paraId="257FEADE" w14:textId="77777777" w:rsidR="00232494" w:rsidRPr="00425409" w:rsidRDefault="00232494" w:rsidP="00BD6849">
            <w:pPr>
              <w:rPr>
                <w:rFonts w:cstheme="minorHAnsi"/>
                <w:sz w:val="24"/>
                <w:szCs w:val="24"/>
              </w:rPr>
            </w:pPr>
            <w:r w:rsidRPr="00425409">
              <w:rPr>
                <w:rFonts w:cstheme="minorHAnsi"/>
                <w:sz w:val="24"/>
                <w:szCs w:val="24"/>
              </w:rPr>
              <w:t>The Start of Term 1 following their second or third birthday (after Summer Holiday)</w:t>
            </w:r>
          </w:p>
        </w:tc>
      </w:tr>
      <w:tr w:rsidR="00232494" w:rsidRPr="00425409" w14:paraId="2FCF78F7" w14:textId="77777777" w:rsidTr="00BD6849">
        <w:trPr>
          <w:trHeight w:val="552"/>
        </w:trPr>
        <w:tc>
          <w:tcPr>
            <w:tcW w:w="3674" w:type="dxa"/>
          </w:tcPr>
          <w:p w14:paraId="44EADB41" w14:textId="77777777" w:rsidR="00232494" w:rsidRPr="00425409" w:rsidRDefault="00232494" w:rsidP="00BD6849">
            <w:pPr>
              <w:rPr>
                <w:rFonts w:cstheme="minorHAnsi"/>
                <w:sz w:val="24"/>
                <w:szCs w:val="24"/>
              </w:rPr>
            </w:pPr>
            <w:r w:rsidRPr="00425409">
              <w:rPr>
                <w:rFonts w:cstheme="minorHAnsi"/>
                <w:sz w:val="24"/>
                <w:szCs w:val="24"/>
              </w:rPr>
              <w:t>1</w:t>
            </w:r>
            <w:r w:rsidRPr="00425409">
              <w:rPr>
                <w:rFonts w:cstheme="minorHAnsi"/>
                <w:sz w:val="24"/>
                <w:szCs w:val="24"/>
                <w:vertAlign w:val="superscript"/>
              </w:rPr>
              <w:t>st</w:t>
            </w:r>
            <w:r w:rsidRPr="00425409">
              <w:rPr>
                <w:rFonts w:cstheme="minorHAnsi"/>
                <w:sz w:val="24"/>
                <w:szCs w:val="24"/>
              </w:rPr>
              <w:t xml:space="preserve"> September and 31</w:t>
            </w:r>
            <w:r w:rsidRPr="00425409">
              <w:rPr>
                <w:rFonts w:cstheme="minorHAnsi"/>
                <w:sz w:val="24"/>
                <w:szCs w:val="24"/>
                <w:vertAlign w:val="superscript"/>
              </w:rPr>
              <w:t>st</w:t>
            </w:r>
            <w:r w:rsidRPr="00425409">
              <w:rPr>
                <w:rFonts w:cstheme="minorHAnsi"/>
                <w:sz w:val="24"/>
                <w:szCs w:val="24"/>
              </w:rPr>
              <w:t xml:space="preserve"> December</w:t>
            </w:r>
          </w:p>
        </w:tc>
        <w:tc>
          <w:tcPr>
            <w:tcW w:w="5386" w:type="dxa"/>
          </w:tcPr>
          <w:p w14:paraId="00EA190B" w14:textId="77777777" w:rsidR="00232494" w:rsidRPr="00425409" w:rsidRDefault="00232494" w:rsidP="00BD6849">
            <w:pPr>
              <w:rPr>
                <w:rFonts w:cstheme="minorHAnsi"/>
                <w:sz w:val="24"/>
                <w:szCs w:val="24"/>
              </w:rPr>
            </w:pPr>
            <w:r w:rsidRPr="00425409">
              <w:rPr>
                <w:rFonts w:cstheme="minorHAnsi"/>
                <w:sz w:val="24"/>
                <w:szCs w:val="24"/>
              </w:rPr>
              <w:t>The Start of Term 3 following their second or third birthday (after Christmas/New Year Holiday)</w:t>
            </w:r>
          </w:p>
        </w:tc>
      </w:tr>
    </w:tbl>
    <w:p w14:paraId="3B0A6C87" w14:textId="77777777" w:rsidR="008D3F64" w:rsidRDefault="008D3F64">
      <w:pPr>
        <w:rPr>
          <w:sz w:val="24"/>
          <w:szCs w:val="24"/>
        </w:rPr>
      </w:pPr>
    </w:p>
    <w:p w14:paraId="6DB15135" w14:textId="1CACA768" w:rsidR="002B573F" w:rsidRDefault="00A25E39">
      <w:pPr>
        <w:rPr>
          <w:sz w:val="24"/>
          <w:szCs w:val="24"/>
        </w:rPr>
      </w:pPr>
      <w:bookmarkStart w:id="0" w:name="_Hlk96423888"/>
      <w:r>
        <w:rPr>
          <w:sz w:val="24"/>
          <w:szCs w:val="24"/>
        </w:rPr>
        <w:lastRenderedPageBreak/>
        <w:t>For all the above funding streams we</w:t>
      </w:r>
      <w:r w:rsidR="002B573F" w:rsidRPr="008D3F64">
        <w:rPr>
          <w:sz w:val="24"/>
          <w:szCs w:val="24"/>
        </w:rPr>
        <w:t xml:space="preserve"> will ask you to complete a Parental Declaration form prior to your child taking up their </w:t>
      </w:r>
      <w:r w:rsidR="003608DC" w:rsidRPr="008D3F64">
        <w:rPr>
          <w:sz w:val="24"/>
          <w:szCs w:val="24"/>
        </w:rPr>
        <w:t>Free Early Education</w:t>
      </w:r>
      <w:r w:rsidR="002B573F" w:rsidRPr="008D3F64">
        <w:rPr>
          <w:sz w:val="24"/>
          <w:szCs w:val="24"/>
        </w:rPr>
        <w:t xml:space="preserve"> </w:t>
      </w:r>
      <w:bookmarkEnd w:id="0"/>
      <w:r w:rsidR="002B573F" w:rsidRPr="008D3F64">
        <w:rPr>
          <w:sz w:val="24"/>
          <w:szCs w:val="24"/>
        </w:rPr>
        <w:t>to enable us to claim the correct</w:t>
      </w:r>
      <w:r w:rsidR="003608DC" w:rsidRPr="008D3F64">
        <w:rPr>
          <w:sz w:val="24"/>
          <w:szCs w:val="24"/>
        </w:rPr>
        <w:t xml:space="preserve"> number of</w:t>
      </w:r>
      <w:r w:rsidR="002B573F" w:rsidRPr="008D3F64">
        <w:rPr>
          <w:sz w:val="24"/>
          <w:szCs w:val="24"/>
        </w:rPr>
        <w:t xml:space="preserve"> hours from KCC</w:t>
      </w:r>
      <w:r w:rsidR="003608DC" w:rsidRPr="008D3F64">
        <w:rPr>
          <w:sz w:val="24"/>
          <w:szCs w:val="24"/>
        </w:rPr>
        <w:t>,</w:t>
      </w:r>
      <w:r w:rsidR="002B573F" w:rsidRPr="008D3F64">
        <w:rPr>
          <w:sz w:val="24"/>
          <w:szCs w:val="24"/>
        </w:rPr>
        <w:t xml:space="preserve"> and termly thereafter</w:t>
      </w:r>
      <w:r w:rsidR="003608DC" w:rsidRPr="008D3F64">
        <w:rPr>
          <w:sz w:val="24"/>
          <w:szCs w:val="24"/>
        </w:rPr>
        <w:t xml:space="preserve">. </w:t>
      </w:r>
    </w:p>
    <w:p w14:paraId="79A21723" w14:textId="77777777" w:rsidR="00202DD9" w:rsidRPr="00202DD9" w:rsidRDefault="00202DD9" w:rsidP="00202DD9">
      <w:pPr>
        <w:spacing w:after="0" w:line="240" w:lineRule="auto"/>
        <w:rPr>
          <w:rFonts w:ascii="Arial" w:hAnsi="Arial" w:cs="Arial"/>
          <w:b/>
        </w:rPr>
      </w:pPr>
      <w:r w:rsidRPr="00202DD9">
        <w:rPr>
          <w:rFonts w:ascii="Arial" w:hAnsi="Arial" w:cs="Arial"/>
          <w:b/>
        </w:rPr>
        <w:t xml:space="preserve">Our delivery patterns:  </w:t>
      </w:r>
      <w:r w:rsidRPr="00202DD9">
        <w:rPr>
          <w:rFonts w:ascii="Arial" w:hAnsi="Arial" w:cs="Arial"/>
        </w:rPr>
        <w:t>The following information details how your child can access their Free Early Education hours at this pre-school/nursery.</w:t>
      </w:r>
      <w:r w:rsidRPr="00202DD9">
        <w:rPr>
          <w:rFonts w:ascii="Arial" w:hAnsi="Arial" w:cs="Arial"/>
          <w:b/>
        </w:rPr>
        <w:t xml:space="preserve"> </w:t>
      </w:r>
    </w:p>
    <w:p w14:paraId="5A5E987E" w14:textId="77777777" w:rsidR="00202DD9" w:rsidRPr="00202DD9" w:rsidRDefault="00202DD9" w:rsidP="00202DD9">
      <w:pPr>
        <w:spacing w:after="0" w:line="240" w:lineRule="auto"/>
        <w:rPr>
          <w:rFonts w:ascii="Arial" w:hAnsi="Arial" w:cs="Arial"/>
          <w:b/>
        </w:rPr>
      </w:pPr>
    </w:p>
    <w:p w14:paraId="7A0D007F" w14:textId="77777777" w:rsidR="00202DD9" w:rsidRPr="00202DD9" w:rsidRDefault="00202DD9" w:rsidP="00202DD9">
      <w:pPr>
        <w:spacing w:after="0" w:line="240" w:lineRule="auto"/>
        <w:rPr>
          <w:rFonts w:ascii="Arial" w:hAnsi="Arial" w:cs="Arial"/>
        </w:rPr>
      </w:pPr>
      <w:r w:rsidRPr="00202DD9">
        <w:rPr>
          <w:rFonts w:ascii="Arial" w:hAnsi="Arial" w:cs="Arial"/>
          <w:b/>
        </w:rPr>
        <w:t xml:space="preserve">Totally free Universal pattern over 38 weeks:  </w:t>
      </w:r>
      <w:r w:rsidRPr="00202DD9">
        <w:rPr>
          <w:rFonts w:ascii="Arial" w:hAnsi="Arial" w:cs="Arial"/>
        </w:rPr>
        <w:t>Two,</w:t>
      </w:r>
      <w:r w:rsidRPr="00202DD9">
        <w:rPr>
          <w:rFonts w:ascii="Arial" w:hAnsi="Arial" w:cs="Arial"/>
          <w:b/>
        </w:rPr>
        <w:t xml:space="preserve"> </w:t>
      </w:r>
      <w:r w:rsidRPr="00202DD9">
        <w:rPr>
          <w:rFonts w:ascii="Arial" w:hAnsi="Arial" w:cs="Arial"/>
        </w:rPr>
        <w:t>three- and four-year olds will be funded to a maximum of 15 hours per week.</w:t>
      </w:r>
    </w:p>
    <w:p w14:paraId="5FD90976" w14:textId="77777777" w:rsidR="00202DD9" w:rsidRPr="00202DD9" w:rsidRDefault="00202DD9" w:rsidP="00202DD9">
      <w:pPr>
        <w:spacing w:after="0" w:line="240" w:lineRule="auto"/>
        <w:rPr>
          <w:rFonts w:ascii="Arial" w:hAnsi="Arial" w:cs="Arial"/>
        </w:rPr>
      </w:pPr>
    </w:p>
    <w:tbl>
      <w:tblPr>
        <w:tblW w:w="903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2"/>
        <w:gridCol w:w="5172"/>
      </w:tblGrid>
      <w:tr w:rsidR="00202DD9" w:rsidRPr="00202DD9" w14:paraId="08CA2BE3" w14:textId="77777777" w:rsidTr="004D4E39">
        <w:trPr>
          <w:trHeight w:val="193"/>
        </w:trPr>
        <w:tc>
          <w:tcPr>
            <w:tcW w:w="3862" w:type="dxa"/>
          </w:tcPr>
          <w:p w14:paraId="244CE17D" w14:textId="77777777" w:rsidR="00202DD9" w:rsidRPr="00202DD9" w:rsidRDefault="00202DD9" w:rsidP="00202DD9">
            <w:pPr>
              <w:rPr>
                <w:rFonts w:ascii="Arial" w:eastAsiaTheme="minorEastAsia" w:hAnsi="Arial" w:cs="Arial"/>
                <w:lang w:eastAsia="en-GB"/>
              </w:rPr>
            </w:pPr>
            <w:r w:rsidRPr="00202DD9">
              <w:rPr>
                <w:rFonts w:ascii="Arial" w:eastAsiaTheme="minorEastAsia" w:hAnsi="Arial" w:cs="Arial"/>
                <w:lang w:eastAsia="en-GB"/>
              </w:rPr>
              <w:t xml:space="preserve">Full Day 9am to 3pm    </w:t>
            </w:r>
          </w:p>
          <w:p w14:paraId="34734849" w14:textId="77777777" w:rsidR="00202DD9" w:rsidRPr="00202DD9" w:rsidRDefault="00202DD9" w:rsidP="00202DD9">
            <w:pPr>
              <w:rPr>
                <w:rFonts w:ascii="Arial" w:eastAsiaTheme="minorEastAsia" w:hAnsi="Arial" w:cs="Arial"/>
                <w:lang w:eastAsia="en-GB"/>
              </w:rPr>
            </w:pPr>
            <w:r w:rsidRPr="00202DD9">
              <w:rPr>
                <w:rFonts w:ascii="Arial" w:eastAsiaTheme="minorEastAsia" w:hAnsi="Arial" w:cs="Arial"/>
                <w:lang w:eastAsia="en-GB"/>
              </w:rPr>
              <w:t xml:space="preserve">Morning Session 9am to 12pm                    </w:t>
            </w:r>
          </w:p>
        </w:tc>
        <w:tc>
          <w:tcPr>
            <w:tcW w:w="5172" w:type="dxa"/>
          </w:tcPr>
          <w:p w14:paraId="45A8E41F" w14:textId="77777777" w:rsidR="00202DD9" w:rsidRPr="00202DD9" w:rsidRDefault="00202DD9" w:rsidP="00202DD9">
            <w:pPr>
              <w:rPr>
                <w:rFonts w:ascii="Arial" w:eastAsiaTheme="minorEastAsia" w:hAnsi="Arial" w:cs="Arial"/>
                <w:lang w:eastAsia="en-GB"/>
              </w:rPr>
            </w:pPr>
            <w:r w:rsidRPr="00202DD9">
              <w:rPr>
                <w:rFonts w:ascii="Arial" w:eastAsiaTheme="minorEastAsia" w:hAnsi="Arial" w:cs="Arial"/>
                <w:lang w:eastAsia="en-GB"/>
              </w:rPr>
              <w:t>15 hours free over 38 weeks (term time)</w:t>
            </w:r>
          </w:p>
          <w:p w14:paraId="7B445DAA" w14:textId="77777777" w:rsidR="00202DD9" w:rsidRPr="00202DD9" w:rsidRDefault="00202DD9" w:rsidP="00202DD9">
            <w:pPr>
              <w:rPr>
                <w:rFonts w:ascii="Arial" w:eastAsiaTheme="minorEastAsia" w:hAnsi="Arial" w:cs="Arial"/>
                <w:lang w:eastAsia="en-GB"/>
              </w:rPr>
            </w:pPr>
            <w:r w:rsidRPr="00202DD9">
              <w:rPr>
                <w:rFonts w:ascii="Arial" w:eastAsiaTheme="minorEastAsia" w:hAnsi="Arial" w:cs="Arial"/>
                <w:lang w:eastAsia="en-GB"/>
              </w:rPr>
              <w:t>15 hours over 38 weeks (term time)</w:t>
            </w:r>
          </w:p>
        </w:tc>
      </w:tr>
    </w:tbl>
    <w:p w14:paraId="4F0250F2" w14:textId="77777777" w:rsidR="00202DD9" w:rsidRPr="00202DD9" w:rsidRDefault="00202DD9" w:rsidP="00202DD9">
      <w:pPr>
        <w:spacing w:after="0" w:line="240" w:lineRule="auto"/>
        <w:rPr>
          <w:rFonts w:ascii="Arial" w:hAnsi="Arial" w:cs="Arial"/>
        </w:rPr>
      </w:pPr>
      <w:r w:rsidRPr="00202DD9">
        <w:rPr>
          <w:rFonts w:ascii="Arial" w:hAnsi="Arial" w:cs="Arial"/>
          <w:b/>
        </w:rPr>
        <w:t xml:space="preserve">Totally free Extended pattern over 38weeks:  </w:t>
      </w:r>
      <w:r w:rsidRPr="00202DD9">
        <w:rPr>
          <w:rFonts w:ascii="Arial" w:hAnsi="Arial" w:cs="Arial"/>
        </w:rPr>
        <w:t>Eligible three- and four-year olds will be funded to a maximum of 21/24 hours per week.</w:t>
      </w:r>
    </w:p>
    <w:p w14:paraId="26E83792" w14:textId="77777777" w:rsidR="00202DD9" w:rsidRPr="00202DD9" w:rsidRDefault="00202DD9" w:rsidP="00202DD9">
      <w:pPr>
        <w:spacing w:after="0" w:line="240" w:lineRule="auto"/>
        <w:rPr>
          <w:rFonts w:ascii="Arial" w:hAnsi="Arial" w:cs="Arial"/>
        </w:rPr>
      </w:pPr>
    </w:p>
    <w:p w14:paraId="35A8A5D8" w14:textId="77777777" w:rsidR="00202DD9" w:rsidRPr="00202DD9" w:rsidRDefault="00202DD9" w:rsidP="00202DD9">
      <w:pPr>
        <w:spacing w:after="0" w:line="240" w:lineRule="auto"/>
        <w:rPr>
          <w:rFonts w:ascii="Arial" w:hAnsi="Arial" w:cs="Arial"/>
          <w:b/>
        </w:rPr>
      </w:pPr>
      <w:r w:rsidRPr="00202DD9">
        <w:rPr>
          <w:rFonts w:ascii="Arial" w:hAnsi="Arial" w:cs="Arial"/>
          <w:b/>
        </w:rPr>
        <w:t>Chargeable Patterns Including Free Early Education Hours:</w:t>
      </w:r>
    </w:p>
    <w:p w14:paraId="21EF2617" w14:textId="77777777" w:rsidR="00202DD9" w:rsidRPr="00202DD9" w:rsidRDefault="00202DD9" w:rsidP="00202DD9">
      <w:pPr>
        <w:spacing w:after="0" w:line="240" w:lineRule="auto"/>
        <w:rPr>
          <w:rFonts w:ascii="Arial" w:hAnsi="Arial" w:cs="Arial"/>
        </w:rPr>
      </w:pPr>
    </w:p>
    <w:tbl>
      <w:tblPr>
        <w:tblW w:w="92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5283"/>
      </w:tblGrid>
      <w:tr w:rsidR="00202DD9" w:rsidRPr="00202DD9" w14:paraId="0A6A4994" w14:textId="77777777" w:rsidTr="004D4E39">
        <w:trPr>
          <w:trHeight w:val="276"/>
        </w:trPr>
        <w:tc>
          <w:tcPr>
            <w:tcW w:w="3945" w:type="dxa"/>
          </w:tcPr>
          <w:p w14:paraId="6E94F2EE" w14:textId="77777777" w:rsidR="00202DD9" w:rsidRPr="00202DD9" w:rsidRDefault="00202DD9" w:rsidP="00202DD9">
            <w:pPr>
              <w:rPr>
                <w:rFonts w:ascii="Arial" w:eastAsiaTheme="minorEastAsia" w:hAnsi="Arial" w:cs="Arial"/>
                <w:lang w:eastAsia="en-GB"/>
              </w:rPr>
            </w:pPr>
            <w:r w:rsidRPr="00202DD9">
              <w:rPr>
                <w:rFonts w:ascii="Arial" w:eastAsiaTheme="minorEastAsia" w:hAnsi="Arial" w:cs="Arial"/>
                <w:lang w:eastAsia="en-GB"/>
              </w:rPr>
              <w:t xml:space="preserve">Full Day 9am to 3pm                                  </w:t>
            </w:r>
          </w:p>
        </w:tc>
        <w:tc>
          <w:tcPr>
            <w:tcW w:w="5283" w:type="dxa"/>
          </w:tcPr>
          <w:p w14:paraId="6338859A" w14:textId="3E51BBBC" w:rsidR="00202DD9" w:rsidRPr="00202DD9" w:rsidRDefault="00202DD9" w:rsidP="00202DD9">
            <w:pPr>
              <w:rPr>
                <w:rFonts w:ascii="Arial" w:eastAsiaTheme="minorEastAsia" w:hAnsi="Arial" w:cs="Arial"/>
                <w:lang w:eastAsia="en-GB"/>
              </w:rPr>
            </w:pPr>
            <w:r w:rsidRPr="00202DD9">
              <w:rPr>
                <w:rFonts w:ascii="Arial" w:eastAsiaTheme="minorEastAsia" w:hAnsi="Arial" w:cs="Arial"/>
                <w:lang w:eastAsia="en-GB"/>
              </w:rPr>
              <w:t>15 hours free plus a charge of £6.33 per hour for unfunded hours. £1</w:t>
            </w:r>
            <w:r>
              <w:rPr>
                <w:rFonts w:ascii="Arial" w:eastAsiaTheme="minorEastAsia" w:hAnsi="Arial" w:cs="Arial"/>
                <w:lang w:eastAsia="en-GB"/>
              </w:rPr>
              <w:t>9</w:t>
            </w:r>
            <w:r w:rsidRPr="00202DD9">
              <w:rPr>
                <w:rFonts w:ascii="Arial" w:eastAsiaTheme="minorEastAsia" w:hAnsi="Arial" w:cs="Arial"/>
                <w:lang w:eastAsia="en-GB"/>
              </w:rPr>
              <w:t xml:space="preserve"> per </w:t>
            </w:r>
            <w:proofErr w:type="gramStart"/>
            <w:r w:rsidRPr="00202DD9">
              <w:rPr>
                <w:rFonts w:ascii="Arial" w:eastAsiaTheme="minorEastAsia" w:hAnsi="Arial" w:cs="Arial"/>
                <w:lang w:eastAsia="en-GB"/>
              </w:rPr>
              <w:t>3 hour</w:t>
            </w:r>
            <w:proofErr w:type="gramEnd"/>
            <w:r w:rsidRPr="00202DD9">
              <w:rPr>
                <w:rFonts w:ascii="Arial" w:eastAsiaTheme="minorEastAsia" w:hAnsi="Arial" w:cs="Arial"/>
                <w:lang w:eastAsia="en-GB"/>
              </w:rPr>
              <w:t xml:space="preserve"> session.</w:t>
            </w:r>
          </w:p>
        </w:tc>
      </w:tr>
    </w:tbl>
    <w:p w14:paraId="2A956412" w14:textId="77777777" w:rsidR="00202DD9" w:rsidRPr="00202DD9" w:rsidRDefault="00202DD9" w:rsidP="00202DD9">
      <w:pPr>
        <w:spacing w:after="0" w:line="240" w:lineRule="auto"/>
        <w:rPr>
          <w:rFonts w:ascii="Arial" w:hAnsi="Arial" w:cs="Arial"/>
        </w:rPr>
      </w:pPr>
    </w:p>
    <w:p w14:paraId="402CCDF2" w14:textId="77777777" w:rsidR="00202DD9" w:rsidRPr="00202DD9" w:rsidRDefault="00202DD9" w:rsidP="00202DD9">
      <w:pPr>
        <w:numPr>
          <w:ilvl w:val="0"/>
          <w:numId w:val="2"/>
        </w:numPr>
        <w:suppressAutoHyphens/>
        <w:spacing w:after="0" w:line="240" w:lineRule="auto"/>
        <w:rPr>
          <w:rFonts w:ascii="Arial" w:eastAsiaTheme="minorEastAsia" w:hAnsi="Arial" w:cs="Arial"/>
          <w:sz w:val="24"/>
          <w:u w:val="single"/>
          <w:lang w:eastAsia="en-GB"/>
        </w:rPr>
      </w:pPr>
      <w:r w:rsidRPr="00202DD9">
        <w:rPr>
          <w:rFonts w:ascii="Arial" w:eastAsiaTheme="minorEastAsia" w:hAnsi="Arial" w:cs="Arial"/>
          <w:lang w:eastAsia="en-GB"/>
        </w:rPr>
        <w:t>Children accessing sessions outside of their Free Early Education will be charged at our current rates as shown in the table.  You will be invoiced in the usual way showing how many free hours your child has accessed in that period and what the additional charges are</w:t>
      </w:r>
      <w:r w:rsidRPr="00202DD9">
        <w:rPr>
          <w:rFonts w:ascii="Arial" w:eastAsiaTheme="minorEastAsia" w:hAnsi="Arial" w:cs="Arial"/>
          <w:u w:val="single"/>
          <w:lang w:eastAsia="en-GB"/>
        </w:rPr>
        <w:t>.</w:t>
      </w:r>
    </w:p>
    <w:p w14:paraId="180CFBD2" w14:textId="77777777" w:rsidR="00202DD9" w:rsidRDefault="00202DD9">
      <w:pPr>
        <w:rPr>
          <w:sz w:val="24"/>
          <w:szCs w:val="24"/>
        </w:rPr>
      </w:pPr>
    </w:p>
    <w:p w14:paraId="3B763997" w14:textId="45BB847F" w:rsidR="008D3F64" w:rsidRPr="001C0871" w:rsidRDefault="008D3F64">
      <w:pPr>
        <w:rPr>
          <w:b/>
          <w:bCs/>
          <w:sz w:val="24"/>
          <w:szCs w:val="24"/>
          <w:u w:val="single"/>
        </w:rPr>
      </w:pPr>
      <w:r w:rsidRPr="001C0871">
        <w:rPr>
          <w:b/>
          <w:bCs/>
          <w:sz w:val="24"/>
          <w:szCs w:val="24"/>
          <w:u w:val="single"/>
        </w:rPr>
        <w:t>Other funding available</w:t>
      </w:r>
    </w:p>
    <w:p w14:paraId="45D6DD9E" w14:textId="19F23F80" w:rsidR="008D3F64" w:rsidRPr="001C0871" w:rsidRDefault="008D3F64" w:rsidP="008D3F64">
      <w:pPr>
        <w:spacing w:after="0"/>
        <w:rPr>
          <w:b/>
          <w:bCs/>
          <w:sz w:val="24"/>
          <w:szCs w:val="24"/>
        </w:rPr>
      </w:pPr>
      <w:r w:rsidRPr="001C0871">
        <w:rPr>
          <w:b/>
          <w:bCs/>
          <w:sz w:val="24"/>
          <w:szCs w:val="24"/>
        </w:rPr>
        <w:t>Early Years Pupil Premium (EYPP)</w:t>
      </w:r>
    </w:p>
    <w:p w14:paraId="7D7ADDC6" w14:textId="1EE53740" w:rsidR="008D3F64" w:rsidRDefault="008D3F64" w:rsidP="008D3F64">
      <w:pPr>
        <w:spacing w:after="0"/>
        <w:rPr>
          <w:rFonts w:cstheme="minorHAnsi"/>
          <w:color w:val="051030"/>
          <w:sz w:val="24"/>
          <w:szCs w:val="24"/>
          <w:shd w:val="clear" w:color="auto" w:fill="FFFFFF"/>
        </w:rPr>
      </w:pPr>
      <w:r w:rsidRPr="001C0871">
        <w:rPr>
          <w:rFonts w:cstheme="minorHAnsi"/>
          <w:color w:val="051030"/>
          <w:sz w:val="24"/>
          <w:szCs w:val="24"/>
          <w:shd w:val="clear" w:color="auto" w:fill="FFFFFF"/>
        </w:rPr>
        <w:t xml:space="preserve">Eligible Children can start claiming EYPP in the term in which they become eligible for </w:t>
      </w:r>
      <w:r w:rsidR="001C0871">
        <w:rPr>
          <w:rFonts w:cstheme="minorHAnsi"/>
          <w:color w:val="051030"/>
          <w:sz w:val="24"/>
          <w:szCs w:val="24"/>
          <w:shd w:val="clear" w:color="auto" w:fill="FFFFFF"/>
        </w:rPr>
        <w:t xml:space="preserve">the </w:t>
      </w:r>
      <w:proofErr w:type="gramStart"/>
      <w:r w:rsidRPr="001C0871">
        <w:rPr>
          <w:rFonts w:cstheme="minorHAnsi"/>
          <w:color w:val="051030"/>
          <w:sz w:val="24"/>
          <w:szCs w:val="24"/>
          <w:shd w:val="clear" w:color="auto" w:fill="FFFFFF"/>
        </w:rPr>
        <w:t>3 and 4</w:t>
      </w:r>
      <w:r w:rsidR="001C0871" w:rsidRPr="001C0871">
        <w:rPr>
          <w:rFonts w:cstheme="minorHAnsi"/>
          <w:color w:val="051030"/>
          <w:sz w:val="24"/>
          <w:szCs w:val="24"/>
          <w:shd w:val="clear" w:color="auto" w:fill="FFFFFF"/>
        </w:rPr>
        <w:t xml:space="preserve"> </w:t>
      </w:r>
      <w:r w:rsidRPr="001C0871">
        <w:rPr>
          <w:rFonts w:cstheme="minorHAnsi"/>
          <w:color w:val="051030"/>
          <w:sz w:val="24"/>
          <w:szCs w:val="24"/>
          <w:shd w:val="clear" w:color="auto" w:fill="FFFFFF"/>
        </w:rPr>
        <w:t>year</w:t>
      </w:r>
      <w:r w:rsidR="001C0871" w:rsidRPr="001C0871">
        <w:rPr>
          <w:rFonts w:cstheme="minorHAnsi"/>
          <w:color w:val="051030"/>
          <w:sz w:val="24"/>
          <w:szCs w:val="24"/>
          <w:shd w:val="clear" w:color="auto" w:fill="FFFFFF"/>
        </w:rPr>
        <w:t xml:space="preserve"> </w:t>
      </w:r>
      <w:r w:rsidRPr="001C0871">
        <w:rPr>
          <w:rFonts w:cstheme="minorHAnsi"/>
          <w:color w:val="051030"/>
          <w:sz w:val="24"/>
          <w:szCs w:val="24"/>
          <w:shd w:val="clear" w:color="auto" w:fill="FFFFFF"/>
        </w:rPr>
        <w:t>old</w:t>
      </w:r>
      <w:proofErr w:type="gramEnd"/>
      <w:r w:rsidRPr="001C0871">
        <w:rPr>
          <w:rFonts w:cstheme="minorHAnsi"/>
          <w:color w:val="051030"/>
          <w:sz w:val="24"/>
          <w:szCs w:val="24"/>
          <w:shd w:val="clear" w:color="auto" w:fill="FFFFFF"/>
        </w:rPr>
        <w:t xml:space="preserve"> entitlement and i</w:t>
      </w:r>
      <w:r w:rsidRPr="001C0871">
        <w:rPr>
          <w:rStyle w:val="Emphasis"/>
          <w:rFonts w:cstheme="minorHAnsi"/>
          <w:color w:val="051030"/>
          <w:sz w:val="24"/>
          <w:szCs w:val="24"/>
          <w:shd w:val="clear" w:color="auto" w:fill="FFFFFF"/>
        </w:rPr>
        <w:t xml:space="preserve">s </w:t>
      </w:r>
      <w:r w:rsidRPr="001C0871">
        <w:rPr>
          <w:rStyle w:val="Emphasis"/>
          <w:rFonts w:cstheme="minorHAnsi"/>
          <w:i w:val="0"/>
          <w:iCs w:val="0"/>
          <w:color w:val="051030"/>
          <w:sz w:val="24"/>
          <w:szCs w:val="24"/>
          <w:shd w:val="clear" w:color="auto" w:fill="FFFFFF"/>
        </w:rPr>
        <w:t xml:space="preserve">paid based on the universal funded hours only - not on the extended entitlement. </w:t>
      </w:r>
      <w:r w:rsidR="00042206" w:rsidRPr="001C0871">
        <w:rPr>
          <w:rFonts w:cstheme="minorHAnsi"/>
          <w:color w:val="051030"/>
          <w:sz w:val="24"/>
          <w:szCs w:val="24"/>
          <w:shd w:val="clear" w:color="auto" w:fill="FFFFFF"/>
        </w:rPr>
        <w:t>To be eligible y</w:t>
      </w:r>
      <w:r w:rsidRPr="001C0871">
        <w:rPr>
          <w:rFonts w:cstheme="minorHAnsi"/>
          <w:color w:val="051030"/>
          <w:sz w:val="24"/>
          <w:szCs w:val="24"/>
          <w:shd w:val="clear" w:color="auto" w:fill="FFFFFF"/>
        </w:rPr>
        <w:t xml:space="preserve">ou need to be claiming </w:t>
      </w:r>
      <w:r w:rsidR="00042206" w:rsidRPr="001C0871">
        <w:rPr>
          <w:rFonts w:cstheme="minorHAnsi"/>
          <w:color w:val="051030"/>
          <w:sz w:val="24"/>
          <w:szCs w:val="24"/>
          <w:shd w:val="clear" w:color="auto" w:fill="FFFFFF"/>
        </w:rPr>
        <w:t>certain</w:t>
      </w:r>
      <w:r w:rsidRPr="001C0871">
        <w:rPr>
          <w:rFonts w:cstheme="minorHAnsi"/>
          <w:color w:val="051030"/>
          <w:sz w:val="24"/>
          <w:szCs w:val="24"/>
          <w:shd w:val="clear" w:color="auto" w:fill="FFFFFF"/>
        </w:rPr>
        <w:t xml:space="preserve"> benefits</w:t>
      </w:r>
      <w:r w:rsidR="00042206" w:rsidRPr="001C0871">
        <w:rPr>
          <w:rFonts w:cstheme="minorHAnsi"/>
          <w:color w:val="051030"/>
          <w:sz w:val="24"/>
          <w:szCs w:val="24"/>
          <w:shd w:val="clear" w:color="auto" w:fill="FFFFFF"/>
        </w:rPr>
        <w:t>/credits or are caring for or have adopted a child from care of the local authority. This additional funding will benefit your child by enabling us to provide additional resources and activities</w:t>
      </w:r>
      <w:r w:rsidR="001C0871">
        <w:rPr>
          <w:rFonts w:cstheme="minorHAnsi"/>
          <w:color w:val="051030"/>
          <w:sz w:val="24"/>
          <w:szCs w:val="24"/>
          <w:shd w:val="clear" w:color="auto" w:fill="FFFFFF"/>
        </w:rPr>
        <w:t xml:space="preserve">. </w:t>
      </w:r>
      <w:r w:rsidR="001C0871">
        <w:rPr>
          <w:rStyle w:val="Emphasis"/>
          <w:rFonts w:cstheme="minorHAnsi"/>
          <w:i w:val="0"/>
          <w:iCs w:val="0"/>
          <w:color w:val="051030"/>
          <w:sz w:val="24"/>
          <w:szCs w:val="24"/>
          <w:shd w:val="clear" w:color="auto" w:fill="FFFFFF"/>
        </w:rPr>
        <w:t>You will n</w:t>
      </w:r>
      <w:r w:rsidR="001C0871" w:rsidRPr="001C0871">
        <w:rPr>
          <w:rFonts w:cstheme="minorHAnsi"/>
          <w:color w:val="051030"/>
          <w:sz w:val="24"/>
          <w:szCs w:val="24"/>
          <w:shd w:val="clear" w:color="auto" w:fill="FFFFFF"/>
        </w:rPr>
        <w:t>eed to complete parts 5 and 6 of the Parental Declaration form giving us permission to apply for EYPP</w:t>
      </w:r>
      <w:r w:rsidR="00A25E39">
        <w:rPr>
          <w:rFonts w:cstheme="minorHAnsi"/>
          <w:color w:val="051030"/>
          <w:sz w:val="24"/>
          <w:szCs w:val="24"/>
          <w:shd w:val="clear" w:color="auto" w:fill="FFFFFF"/>
        </w:rPr>
        <w:t xml:space="preserve"> for your child</w:t>
      </w:r>
      <w:r w:rsidR="001C0871" w:rsidRPr="001C0871">
        <w:rPr>
          <w:rFonts w:cstheme="minorHAnsi"/>
          <w:color w:val="051030"/>
          <w:sz w:val="24"/>
          <w:szCs w:val="24"/>
          <w:shd w:val="clear" w:color="auto" w:fill="FFFFFF"/>
        </w:rPr>
        <w:t>.</w:t>
      </w:r>
      <w:r w:rsidR="001C0871">
        <w:rPr>
          <w:rFonts w:cstheme="minorHAnsi"/>
          <w:color w:val="051030"/>
          <w:sz w:val="24"/>
          <w:szCs w:val="24"/>
          <w:shd w:val="clear" w:color="auto" w:fill="FFFFFF"/>
        </w:rPr>
        <w:t xml:space="preserve"> </w:t>
      </w:r>
    </w:p>
    <w:p w14:paraId="0541CDB0" w14:textId="487C8059" w:rsidR="00C12039" w:rsidRDefault="00C12039" w:rsidP="008D3F64">
      <w:pPr>
        <w:spacing w:after="0"/>
        <w:rPr>
          <w:rFonts w:cstheme="minorHAnsi"/>
          <w:color w:val="051030"/>
          <w:sz w:val="24"/>
          <w:szCs w:val="24"/>
          <w:shd w:val="clear" w:color="auto" w:fill="FFFFFF"/>
        </w:rPr>
      </w:pPr>
    </w:p>
    <w:p w14:paraId="6B54C500" w14:textId="20902D24" w:rsidR="00C12039" w:rsidRDefault="001735A3" w:rsidP="008D3F64">
      <w:pPr>
        <w:spacing w:after="0"/>
        <w:rPr>
          <w:rFonts w:cstheme="minorHAnsi"/>
          <w:color w:val="051030"/>
          <w:sz w:val="24"/>
          <w:szCs w:val="24"/>
          <w:shd w:val="clear" w:color="auto" w:fill="FFFFFF"/>
        </w:rPr>
      </w:pPr>
      <w:r>
        <w:rPr>
          <w:rFonts w:cstheme="minorHAnsi"/>
          <w:b/>
          <w:bCs/>
          <w:color w:val="051030"/>
          <w:sz w:val="24"/>
          <w:szCs w:val="24"/>
          <w:shd w:val="clear" w:color="auto" w:fill="FFFFFF"/>
        </w:rPr>
        <w:t>Disability Access Fund (DAF)</w:t>
      </w:r>
    </w:p>
    <w:p w14:paraId="56207D9E" w14:textId="060217E1" w:rsidR="001735A3" w:rsidRPr="00A92797" w:rsidRDefault="001735A3" w:rsidP="008D3F64">
      <w:pPr>
        <w:spacing w:after="0"/>
        <w:rPr>
          <w:rFonts w:cstheme="minorHAnsi"/>
          <w:sz w:val="24"/>
          <w:szCs w:val="24"/>
        </w:rPr>
      </w:pPr>
      <w:r w:rsidRPr="00A92797">
        <w:rPr>
          <w:rFonts w:cstheme="minorHAnsi"/>
          <w:color w:val="051030"/>
          <w:sz w:val="24"/>
          <w:szCs w:val="24"/>
          <w:shd w:val="clear" w:color="auto" w:fill="FFFFFF"/>
        </w:rPr>
        <w:t xml:space="preserve">Your child could be eligible for this funding if they are in receipt of Disability Living Allowance (DLA). This </w:t>
      </w:r>
      <w:proofErr w:type="gramStart"/>
      <w:r w:rsidRPr="00A92797">
        <w:rPr>
          <w:rFonts w:cstheme="minorHAnsi"/>
          <w:color w:val="051030"/>
          <w:sz w:val="24"/>
          <w:szCs w:val="24"/>
          <w:shd w:val="clear" w:color="auto" w:fill="FFFFFF"/>
        </w:rPr>
        <w:t>one off</w:t>
      </w:r>
      <w:proofErr w:type="gramEnd"/>
      <w:r w:rsidRPr="00A92797">
        <w:rPr>
          <w:rFonts w:cstheme="minorHAnsi"/>
          <w:color w:val="051030"/>
          <w:sz w:val="24"/>
          <w:szCs w:val="24"/>
          <w:shd w:val="clear" w:color="auto" w:fill="FFFFFF"/>
        </w:rPr>
        <w:t xml:space="preserve"> annual payment will help us support your child with their disability or special educational need</w:t>
      </w:r>
      <w:r w:rsidR="00A92797" w:rsidRPr="00A92797">
        <w:rPr>
          <w:rFonts w:cstheme="minorHAnsi"/>
          <w:color w:val="051030"/>
          <w:sz w:val="24"/>
          <w:szCs w:val="24"/>
          <w:shd w:val="clear" w:color="auto" w:fill="FFFFFF"/>
        </w:rPr>
        <w:t xml:space="preserve"> and allow us to make any reasonable adjustments</w:t>
      </w:r>
      <w:r w:rsidR="00A92797">
        <w:rPr>
          <w:rFonts w:cstheme="minorHAnsi"/>
          <w:sz w:val="24"/>
          <w:szCs w:val="24"/>
        </w:rPr>
        <w:t xml:space="preserve"> or purchase/loan suitable resources that</w:t>
      </w:r>
      <w:r w:rsidRPr="00A92797">
        <w:rPr>
          <w:rFonts w:cstheme="minorHAnsi"/>
          <w:sz w:val="24"/>
          <w:szCs w:val="24"/>
        </w:rPr>
        <w:t xml:space="preserve"> may be required</w:t>
      </w:r>
      <w:r w:rsidR="00A92797">
        <w:rPr>
          <w:rFonts w:cstheme="minorHAnsi"/>
          <w:sz w:val="24"/>
          <w:szCs w:val="24"/>
        </w:rPr>
        <w:t>. Please see our SEN Policy and speak to our SENCO for further details.</w:t>
      </w:r>
    </w:p>
    <w:p w14:paraId="02D2B812" w14:textId="1CAFF81E" w:rsidR="008D3F64" w:rsidRPr="00A92797" w:rsidRDefault="008D3F64" w:rsidP="001735A3">
      <w:pPr>
        <w:shd w:val="clear" w:color="auto" w:fill="FFFFFF"/>
        <w:spacing w:after="0" w:line="240" w:lineRule="auto"/>
        <w:rPr>
          <w:rFonts w:cstheme="minorHAnsi"/>
          <w:sz w:val="24"/>
          <w:szCs w:val="24"/>
        </w:rPr>
      </w:pPr>
    </w:p>
    <w:sectPr w:rsidR="008D3F64" w:rsidRPr="00A92797" w:rsidSect="000847DA">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7B2A467F"/>
    <w:multiLevelType w:val="multilevel"/>
    <w:tmpl w:val="8ACC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581405">
    <w:abstractNumId w:val="1"/>
  </w:num>
  <w:num w:numId="2" w16cid:durableId="167707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94"/>
    <w:rsid w:val="00042206"/>
    <w:rsid w:val="00047BA6"/>
    <w:rsid w:val="000847DA"/>
    <w:rsid w:val="000A1929"/>
    <w:rsid w:val="000F3F20"/>
    <w:rsid w:val="001215F0"/>
    <w:rsid w:val="001735A3"/>
    <w:rsid w:val="001C0871"/>
    <w:rsid w:val="00202DD9"/>
    <w:rsid w:val="00232494"/>
    <w:rsid w:val="002B573F"/>
    <w:rsid w:val="003608DC"/>
    <w:rsid w:val="003648D3"/>
    <w:rsid w:val="00543D04"/>
    <w:rsid w:val="00575524"/>
    <w:rsid w:val="00644A99"/>
    <w:rsid w:val="006B4B9A"/>
    <w:rsid w:val="008D3F64"/>
    <w:rsid w:val="00A25E39"/>
    <w:rsid w:val="00A513C1"/>
    <w:rsid w:val="00A92797"/>
    <w:rsid w:val="00BD42EC"/>
    <w:rsid w:val="00C12039"/>
    <w:rsid w:val="00D33C28"/>
    <w:rsid w:val="00DD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7CF4"/>
  <w15:chartTrackingRefBased/>
  <w15:docId w15:val="{424B9F30-EF5D-463D-A130-17DD31A4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494"/>
    <w:rPr>
      <w:color w:val="0563C1" w:themeColor="hyperlink"/>
      <w:u w:val="single"/>
    </w:rPr>
  </w:style>
  <w:style w:type="character" w:styleId="Emphasis">
    <w:name w:val="Emphasis"/>
    <w:basedOn w:val="DefaultParagraphFont"/>
    <w:uiPriority w:val="20"/>
    <w:qFormat/>
    <w:rsid w:val="008D3F64"/>
    <w:rPr>
      <w:i/>
      <w:iCs/>
    </w:rPr>
  </w:style>
  <w:style w:type="character" w:styleId="UnresolvedMention">
    <w:name w:val="Unresolved Mention"/>
    <w:basedOn w:val="DefaultParagraphFont"/>
    <w:uiPriority w:val="99"/>
    <w:semiHidden/>
    <w:unhideWhenUsed/>
    <w:rsid w:val="0004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gov.uk/education-and-children/childcare-and-pre-school/free-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carechoices.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Fordham, Pippa - TEP</dc:creator>
  <cp:keywords/>
  <dc:description/>
  <cp:lastModifiedBy>Anna Reiss</cp:lastModifiedBy>
  <cp:revision>6</cp:revision>
  <cp:lastPrinted>2022-10-28T13:59:00Z</cp:lastPrinted>
  <dcterms:created xsi:type="dcterms:W3CDTF">2022-10-28T13:59:00Z</dcterms:created>
  <dcterms:modified xsi:type="dcterms:W3CDTF">2022-10-28T14:03:00Z</dcterms:modified>
</cp:coreProperties>
</file>